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报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价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报价单位：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项目名称：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南宁市融媒体中心产业园租金价格评估服务采购项目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报价内容及金额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__________________________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人民币（大写）：_____________ 元整（¥：___________）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（说明：报价含税）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服务承诺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承诺5个工作日内完成现场勘查并出具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一式三份纸质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评估报告；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评估报告中包括分片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评估+整体评估的价格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评估结果符合市场公允价格；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提供评估后1年内的免费咨询服务。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联系人信息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联系人姓名：__________________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电子邮箱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报价单位声明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本单位承诺所提供材料真实有效，并自愿承担因虚假信息导致的法律责任。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报价单位（公章）：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法定代表人/授权代表（签字）：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日期：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2098" w:right="1587" w:bottom="136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0E68CB"/>
    <w:multiLevelType w:val="singleLevel"/>
    <w:tmpl w:val="430E68C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213D9"/>
    <w:rsid w:val="1E8B1E0D"/>
    <w:rsid w:val="247F0ACD"/>
    <w:rsid w:val="33365E13"/>
    <w:rsid w:val="406213D9"/>
    <w:rsid w:val="44734226"/>
    <w:rsid w:val="4F99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345</Characters>
  <Lines>0</Lines>
  <Paragraphs>0</Paragraphs>
  <TotalTime>15</TotalTime>
  <ScaleCrop>false</ScaleCrop>
  <LinksUpToDate>false</LinksUpToDate>
  <CharactersWithSpaces>350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2025-03-05T02:43:00Z</dcterms:created>
  <dc:creator>浩哥</dc:creator>
  <cp:lastModifiedBy>大力出奇迹</cp:lastModifiedBy>
  <dcterms:modified xsi:type="dcterms:W3CDTF">2025-03-05T08:34:37Z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3D6CE34727764D72B08FD0BE68817428_11</vt:lpwstr>
  </property>
  <property fmtid="{D5CDD505-2E9C-101B-9397-08002B2CF9AE}" pid="4" name="KSOTemplateDocerSaveRecord">
    <vt:lpwstr>eyJoZGlkIjoiN2M5NzNiMjNlZmQxNWQzODcwYWNiNjk3NjA5YzhjNTciLCJ1c2VySWQiOiIzODYyOTk0MjkifQ==</vt:lpwstr>
  </property>
</Properties>
</file>